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00DC" w14:textId="7FE58333" w:rsidR="00770019" w:rsidRPr="00C96908" w:rsidRDefault="00770019" w:rsidP="00C96908">
      <w:pPr>
        <w:widowControl/>
        <w:spacing w:before="100" w:beforeAutospacing="1" w:after="100" w:afterAutospacing="1"/>
        <w:ind w:left="840"/>
        <w:jc w:val="left"/>
        <w:outlineLvl w:val="2"/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7"/>
          <w:szCs w:val="27"/>
        </w:rPr>
      </w:pPr>
      <w:r w:rsidRPr="00C96908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7"/>
          <w:szCs w:val="27"/>
        </w:rPr>
        <w:t>バイタル連携システムを導入</w:t>
      </w:r>
    </w:p>
    <w:p w14:paraId="1EFE871D" w14:textId="5688A64F" w:rsidR="00770019" w:rsidRPr="00770019" w:rsidRDefault="00770019" w:rsidP="00C96908">
      <w:pPr>
        <w:widowControl/>
        <w:spacing w:before="100" w:beforeAutospacing="1" w:after="100" w:afterAutospacing="1"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7"/>
          <w:szCs w:val="27"/>
        </w:rPr>
      </w:pPr>
      <w:r w:rsidRPr="00770019">
        <w:rPr>
          <w:rFonts w:ascii="HG丸ｺﾞｼｯｸM-PRO" w:eastAsia="HG丸ｺﾞｼｯｸM-PRO" w:hAnsi="HG丸ｺﾞｼｯｸM-PRO" w:cs="ＭＳ Ｐゴシック"/>
          <w:b/>
          <w:bCs/>
          <w:kern w:val="0"/>
          <w:sz w:val="27"/>
          <w:szCs w:val="27"/>
        </w:rPr>
        <w:t>バイタルデータを電子カルテへ自動に転送</w:t>
      </w:r>
    </w:p>
    <w:p w14:paraId="2C18BB13" w14:textId="4CE9F88F" w:rsidR="00C96908" w:rsidRDefault="00C96908" w:rsidP="002C2222">
      <w:pPr>
        <w:widowControl/>
        <w:spacing w:before="100" w:beforeAutospacing="1" w:after="100" w:afterAutospacing="1"/>
        <w:ind w:firstLineChars="100" w:firstLine="2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血圧計自体</w:t>
      </w:r>
      <w:r w:rsidR="000E468E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から</w:t>
      </w:r>
      <w:r w:rsidR="00770019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電子カルテに</w:t>
      </w:r>
      <w:r w:rsidR="00FB11EF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データを</w:t>
      </w:r>
      <w:r w:rsidR="00770019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送信することができ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るシステムです</w:t>
      </w:r>
      <w:r w:rsidR="002C2222"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  <w:r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電子体温計、パルスオキシメータ</w:t>
      </w:r>
      <w:r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、血糖値</w:t>
      </w:r>
      <w:r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の測定データは本体にかざ</w:t>
      </w:r>
      <w:r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して</w:t>
      </w:r>
      <w:r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データを取り込</w:t>
      </w:r>
      <w:r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み同時に電子カルテに送信し</w:t>
      </w:r>
      <w:r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ます。</w:t>
      </w:r>
    </w:p>
    <w:p w14:paraId="0EA27855" w14:textId="7F219D36" w:rsidR="00FB11EF" w:rsidRDefault="002C2222" w:rsidP="002C2222">
      <w:pPr>
        <w:widowControl/>
        <w:spacing w:before="100" w:beforeAutospacing="1" w:after="100" w:afterAutospacing="1"/>
        <w:ind w:firstLineChars="100" w:firstLine="2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いちいちＩＤを入力してカルテを開く事や</w:t>
      </w:r>
      <w:r w:rsidR="00770019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入力の手間を軽減します。</w:t>
      </w:r>
      <w:r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転記ミス</w:t>
      </w:r>
      <w:r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は一切ありませんので医療安全の視点からも安心です。</w:t>
      </w:r>
      <w:r w:rsidR="00FB11EF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看護師は、その分、患者さんの観察を行うことができます。</w:t>
      </w:r>
    </w:p>
    <w:p w14:paraId="2592289F" w14:textId="0A987053" w:rsidR="00770019" w:rsidRPr="00770019" w:rsidRDefault="00FB11EF" w:rsidP="002C2222">
      <w:pPr>
        <w:widowControl/>
        <w:spacing w:before="100" w:beforeAutospacing="1" w:after="100" w:afterAutospacing="1"/>
        <w:ind w:firstLineChars="100" w:firstLine="21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9690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61AAA2AD" wp14:editId="51595450">
            <wp:simplePos x="0" y="0"/>
            <wp:positionH relativeFrom="column">
              <wp:posOffset>834390</wp:posOffset>
            </wp:positionH>
            <wp:positionV relativeFrom="paragraph">
              <wp:posOffset>697230</wp:posOffset>
            </wp:positionV>
            <wp:extent cx="1979930" cy="2000885"/>
            <wp:effectExtent l="0" t="0" r="1270" b="0"/>
            <wp:wrapNone/>
            <wp:docPr id="2" name="図 2" descr="スポットチェックモニタ　SC-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ポットチェックモニタ　SC-18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0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3AB3C73C" wp14:editId="16EE5C58">
            <wp:simplePos x="0" y="0"/>
            <wp:positionH relativeFrom="column">
              <wp:posOffset>2939415</wp:posOffset>
            </wp:positionH>
            <wp:positionV relativeFrom="paragraph">
              <wp:posOffset>574675</wp:posOffset>
            </wp:positionV>
            <wp:extent cx="2544445" cy="2124075"/>
            <wp:effectExtent l="0" t="0" r="0" b="0"/>
            <wp:wrapNone/>
            <wp:docPr id="3" name="図 3" descr="現在はデータを転送しタイムリーに共有する時代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現在はデータを転送しタイムリーに共有する時代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0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60426836" wp14:editId="4FA7DDA2">
            <wp:simplePos x="0" y="0"/>
            <wp:positionH relativeFrom="column">
              <wp:posOffset>-175260</wp:posOffset>
            </wp:positionH>
            <wp:positionV relativeFrom="paragraph">
              <wp:posOffset>460375</wp:posOffset>
            </wp:positionV>
            <wp:extent cx="2124075" cy="125539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222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データは電子カルテの経過表に反映されるため、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病</w:t>
      </w:r>
      <w:r w:rsidR="002C2222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院内でのスムーズな情報共有</w:t>
      </w:r>
      <w:r w:rsidR="00C96908"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が</w:t>
      </w:r>
      <w:r w:rsidR="002C2222"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即時に</w:t>
      </w:r>
      <w:r w:rsidR="002C2222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可能に</w:t>
      </w:r>
      <w:r w:rsidR="00C96908" w:rsidRPr="00C96908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なり</w:t>
      </w:r>
      <w:r w:rsidR="002C2222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ます。</w:t>
      </w:r>
      <w:r w:rsidR="002C2222" w:rsidRPr="007700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br/>
      </w:r>
    </w:p>
    <w:p w14:paraId="1F9142E2" w14:textId="0F49F393" w:rsidR="00886273" w:rsidRPr="00C96908" w:rsidRDefault="00886273">
      <w:pPr>
        <w:rPr>
          <w:rFonts w:ascii="HG丸ｺﾞｼｯｸM-PRO" w:eastAsia="HG丸ｺﾞｼｯｸM-PRO" w:hAnsi="HG丸ｺﾞｼｯｸM-PRO"/>
        </w:rPr>
      </w:pPr>
    </w:p>
    <w:sectPr w:rsidR="00886273" w:rsidRPr="00C96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9"/>
    <w:rsid w:val="000E468E"/>
    <w:rsid w:val="002C2222"/>
    <w:rsid w:val="00770019"/>
    <w:rsid w:val="00886273"/>
    <w:rsid w:val="00C96908"/>
    <w:rsid w:val="00F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06DF1"/>
  <w15:chartTrackingRefBased/>
  <w15:docId w15:val="{0AFEB68A-A3B1-4CCF-A5ED-318B07E8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裕之 梶田</dc:creator>
  <cp:keywords/>
  <dc:description/>
  <cp:lastModifiedBy>裕之 梶田</cp:lastModifiedBy>
  <cp:revision>4</cp:revision>
  <cp:lastPrinted>2025-08-31T02:47:00Z</cp:lastPrinted>
  <dcterms:created xsi:type="dcterms:W3CDTF">2025-08-31T02:36:00Z</dcterms:created>
  <dcterms:modified xsi:type="dcterms:W3CDTF">2025-08-31T02:50:00Z</dcterms:modified>
</cp:coreProperties>
</file>